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2C151C37" w14:textId="7D7E4AF6" w:rsidR="006C7481" w:rsidRPr="00240C1B" w:rsidRDefault="00CC054F" w:rsidP="00E0120B">
            <w:pPr>
              <w:spacing w:before="280"/>
              <w:jc w:val="center"/>
              <w:rPr>
                <w:rFonts w:ascii="Times New Roman" w:hAnsi="Times New Roman" w:cs="Times New Roman"/>
                <w:i/>
                <w:iCs/>
                <w:color w:val="000080"/>
              </w:rPr>
            </w:pPr>
            <w:r w:rsidRPr="00CC054F">
              <w:rPr>
                <w:rFonts w:ascii="Times New Roman" w:hAnsi="Times New Roman" w:cs="Times New Roman"/>
                <w:i/>
                <w:iCs/>
                <w:color w:val="000080"/>
                <w:sz w:val="28"/>
                <w:szCs w:val="28"/>
              </w:rPr>
              <w:t>Argumentation Based Systems Journal</w:t>
            </w:r>
          </w:p>
        </w:tc>
        <w:tc>
          <w:tcPr>
            <w:tcW w:w="2256" w:type="dxa"/>
            <w:gridSpan w:val="2"/>
            <w:vMerge w:val="restart"/>
            <w:tcBorders>
              <w:top w:val="single" w:sz="18" w:space="0" w:color="auto"/>
              <w:left w:val="nil"/>
            </w:tcBorders>
            <w:vAlign w:val="center"/>
          </w:tcPr>
          <w:p w14:paraId="40E8264C" w14:textId="12FB9009" w:rsidR="006C7481" w:rsidRPr="006F672B" w:rsidRDefault="00CC054F" w:rsidP="00E0120B">
            <w:pPr>
              <w:ind w:right="-115"/>
              <w:jc w:val="right"/>
            </w:pPr>
            <w:r>
              <w:rPr>
                <w:noProof/>
              </w:rPr>
              <w:drawing>
                <wp:inline distT="0" distB="0" distL="0" distR="0" wp14:anchorId="57D1662F" wp14:editId="7D1484A5">
                  <wp:extent cx="967740" cy="995000"/>
                  <wp:effectExtent l="0" t="0" r="3810" b="0"/>
                  <wp:docPr id="160154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7843" name="Picture 16015478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2466" cy="1020422"/>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15DB1533" w:rsidR="006C7481" w:rsidRPr="008A5AAE" w:rsidRDefault="00CC054F" w:rsidP="00E0120B">
            <w:pPr>
              <w:spacing w:before="120"/>
              <w:jc w:val="center"/>
              <w:rPr>
                <w:color w:val="000080"/>
                <w:sz w:val="16"/>
                <w:szCs w:val="14"/>
              </w:rPr>
            </w:pPr>
            <w:hyperlink r:id="rId9" w:history="1">
              <w:r w:rsidRPr="00F441A3">
                <w:rPr>
                  <w:rStyle w:val="Hyperlink"/>
                  <w:sz w:val="16"/>
                  <w:szCs w:val="16"/>
                </w:rPr>
                <w:t>www.absj.org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74B638D8" w:rsidR="00DE45C9" w:rsidRPr="00DE45C9" w:rsidRDefault="00DE45C9" w:rsidP="00DE45C9">
            <w:pPr>
              <w:jc w:val="center"/>
              <w:rPr>
                <w:sz w:val="16"/>
                <w:szCs w:val="16"/>
              </w:rPr>
            </w:pPr>
            <w:r w:rsidRPr="00DE45C9">
              <w:rPr>
                <w:color w:val="000080"/>
                <w:sz w:val="16"/>
                <w:szCs w:val="14"/>
              </w:rPr>
              <w:t xml:space="preserve">eISSN: </w:t>
            </w:r>
            <w:r w:rsidR="00CC054F">
              <w:rPr>
                <w:color w:val="000080"/>
                <w:sz w:val="16"/>
                <w:szCs w:val="14"/>
              </w:rPr>
              <w:t>x</w:t>
            </w:r>
            <w:r w:rsidR="00CC054F">
              <w:rPr>
                <w:color w:val="000080"/>
                <w:szCs w:val="14"/>
              </w:rPr>
              <w:t>xxx</w:t>
            </w:r>
            <w:r w:rsidR="00FC0EF9" w:rsidRPr="00FC0EF9">
              <w:rPr>
                <w:color w:val="000080"/>
                <w:sz w:val="16"/>
                <w:szCs w:val="16"/>
                <w:lang w:val="sr-Latn-CS"/>
              </w:rPr>
              <w:t>-</w:t>
            </w:r>
            <w:r w:rsidR="00CC054F">
              <w:rPr>
                <w:color w:val="000080"/>
                <w:sz w:val="16"/>
                <w:szCs w:val="16"/>
                <w:lang w:val="sr-Latn-CS"/>
              </w:rPr>
              <w:t>x</w:t>
            </w:r>
            <w:r w:rsidR="00CC054F">
              <w:rPr>
                <w:color w:val="000080"/>
                <w:lang w:val="sr-Latn-CS"/>
              </w:rPr>
              <w:t>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66C814D9" w:rsidR="006C7481" w:rsidRPr="00AF6E40" w:rsidRDefault="006C7481" w:rsidP="003D7749">
            <w:pPr>
              <w:pStyle w:val="JOPIAuthorsnames"/>
              <w:rPr>
                <w:rFonts w:cs="Times New Roman"/>
                <w:szCs w:val="28"/>
              </w:rPr>
            </w:pPr>
            <w:r>
              <w:t>Full Name</w:t>
            </w:r>
            <w:r w:rsidRPr="00D427AA">
              <w:rPr>
                <w:vertAlign w:val="superscript"/>
              </w:rPr>
              <w:t>1</w:t>
            </w:r>
            <w:r w:rsidR="00D8224B">
              <w:rPr>
                <w:vertAlign w:val="superscript"/>
              </w:rPr>
              <w:t>,</w:t>
            </w:r>
            <w:r w:rsidR="00D8224B" w:rsidRPr="00FC1023">
              <w:rPr>
                <w:noProof/>
                <w:color w:val="000000"/>
                <w:sz w:val="18"/>
                <w:szCs w:val="18"/>
              </w:rPr>
              <w:drawing>
                <wp:inline distT="0" distB="0" distL="0" distR="0" wp14:anchorId="3072ADB3" wp14:editId="3A7E7E60">
                  <wp:extent cx="114935" cy="114935"/>
                  <wp:effectExtent l="0" t="0" r="0" b="0"/>
                  <wp:docPr id="23" name="Picture 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sidR="00D8224B">
              <w:rPr>
                <w:vertAlign w:val="superscript"/>
              </w:rPr>
              <w:t>,</w:t>
            </w:r>
            <w:r w:rsidR="00D8224B" w:rsidRPr="00FC1023">
              <w:rPr>
                <w:noProof/>
                <w:color w:val="000000"/>
                <w:sz w:val="18"/>
                <w:szCs w:val="18"/>
              </w:rPr>
              <w:drawing>
                <wp:inline distT="0" distB="0" distL="0" distR="0" wp14:anchorId="24D4AD9D" wp14:editId="0E151F47">
                  <wp:extent cx="114935" cy="114935"/>
                  <wp:effectExtent l="0" t="0" r="0" b="0"/>
                  <wp:docPr id="224374681" name="Picture 22437468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JOPIaffiliations"/>
              <w:rPr>
                <w:rFonts w:cs="Times New Roman"/>
              </w:rPr>
            </w:pPr>
            <w:r w:rsidRPr="00D427AA">
              <w:t xml:space="preserve">Department of Aeronatical, Automotive and Offfshore Engineering, </w:t>
            </w:r>
            <w:r w:rsidRPr="0049671B">
              <w:t>Fakulti Kejuruteraan Mekanikal, Univers</w:t>
            </w:r>
            <w:r>
              <w:t xml:space="preserve">iti Teknologi Malaysia, </w:t>
            </w:r>
            <w:r w:rsidRPr="0049671B">
              <w:t>Joho</w:t>
            </w:r>
            <w:r>
              <w:t>r,</w:t>
            </w:r>
            <w:r w:rsidRPr="00D427AA">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JOPIarticlehistory"/>
            </w:pPr>
            <w:r w:rsidRPr="00D41580">
              <w:t>Received 29 October XXXX</w:t>
            </w:r>
          </w:p>
          <w:p w14:paraId="7171FD10" w14:textId="77777777" w:rsidR="006C7481" w:rsidRPr="00D41580" w:rsidRDefault="006C7481" w:rsidP="00BD03D3">
            <w:pPr>
              <w:pStyle w:val="JOPIarticlehistory"/>
            </w:pPr>
            <w:r w:rsidRPr="00D41580">
              <w:t>Received in revised form 1 December XXXX</w:t>
            </w:r>
          </w:p>
          <w:p w14:paraId="3D064DAB" w14:textId="77777777" w:rsidR="006C7481" w:rsidRPr="00D41580" w:rsidRDefault="006C7481" w:rsidP="00BD03D3">
            <w:pPr>
              <w:pStyle w:val="JOPIarticlehistory"/>
            </w:pPr>
            <w:r w:rsidRPr="00D41580">
              <w:t>Accepted 9 December XXXX</w:t>
            </w:r>
          </w:p>
          <w:p w14:paraId="35DE6087" w14:textId="77777777" w:rsidR="006C7481" w:rsidRPr="007862A5" w:rsidRDefault="006C7481" w:rsidP="00BD03D3">
            <w:pPr>
              <w:pStyle w:val="JOPI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JOPI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JOPI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r>
        <w:rPr>
          <w:color w:val="FF0000"/>
        </w:rPr>
        <w:t xml:space="preserve">Uithof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1.1.1 Sub sub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Font style: Calibri; Font size: 10</w:t>
      </w:r>
      <w:r w:rsidRPr="004E595E">
        <w:rPr>
          <w:sz w:val="20"/>
          <w:szCs w:val="20"/>
          <w:lang w:val="fr-FR"/>
        </w:rPr>
        <w:t xml:space="preserve">)                             (b)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Font style: calibri;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3"/>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4"/>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4"/>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5"/>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Figure with short caption (caption centred)</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[7] 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r>
        <w:rPr>
          <w:color w:val="FF0000"/>
          <w:sz w:val="24"/>
          <w:szCs w:val="24"/>
        </w:rPr>
        <w:t>align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(ms</w:t>
            </w:r>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31.2pt;mso-width-percent:0;mso-height-percent:0;mso-width-percent:0;mso-height-percent:0" o:ole="">
            <v:imagedata r:id="rId18" o:title=""/>
          </v:shape>
          <o:OLEObject Type="Embed" ProgID="Equation.3" ShapeID="_x0000_i1025" DrawAspect="Content" ObjectID="_1826815029" r:id="rId19"/>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Nevertheless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were taken as 1.846 ×10</w:t>
      </w:r>
      <w:r>
        <w:rPr>
          <w:sz w:val="24"/>
          <w:szCs w:val="24"/>
          <w:vertAlign w:val="superscript"/>
        </w:rPr>
        <w:t>-5</w:t>
      </w:r>
      <w:r>
        <w:rPr>
          <w:sz w:val="24"/>
          <w:szCs w:val="24"/>
        </w:rPr>
        <w:t xml:space="preserve"> kg/ms</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20">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1">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r w:rsidR="003D412E">
        <w:t>Žižović, M., &amp; Pamucar, D. (2019). New model for determining criteria weights: Level Based Weight Assessment (LBWA) model. Decision Making: Applications in Management and Engineering, 2(2), 126-137.</w:t>
      </w:r>
      <w:r>
        <w:rPr>
          <w:sz w:val="20"/>
          <w:szCs w:val="20"/>
        </w:rPr>
        <w:t xml:space="preserve"> </w:t>
      </w:r>
      <w:hyperlink r:id="rId22" w:history="1">
        <w:r w:rsidR="003D412E" w:rsidRPr="003D412E">
          <w:rPr>
            <w:rStyle w:val="Hyperlink"/>
          </w:rPr>
          <w:t xml:space="preserve">https://doi.org/10.31181/dmame1902102z </w:t>
        </w:r>
      </w:hyperlink>
    </w:p>
    <w:sectPr w:rsidR="004704D8" w:rsidSect="008A5AAE">
      <w:headerReference w:type="default" r:id="rId23"/>
      <w:footerReference w:type="default" r:id="rId24"/>
      <w:headerReference w:type="first" r:id="rId25"/>
      <w:footerReference w:type="first" r:id="rId26"/>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5FBF" w14:textId="77777777" w:rsidR="00EE14B9" w:rsidRDefault="00EE14B9">
      <w:pPr>
        <w:spacing w:after="0" w:line="240" w:lineRule="auto"/>
      </w:pPr>
      <w:r>
        <w:separator/>
      </w:r>
    </w:p>
    <w:p w14:paraId="41AA0F42" w14:textId="77777777" w:rsidR="00EE14B9" w:rsidRDefault="00EE14B9"/>
    <w:p w14:paraId="34182DF8" w14:textId="77777777" w:rsidR="00EE14B9" w:rsidRDefault="00EE14B9"/>
    <w:p w14:paraId="1EA85884" w14:textId="77777777" w:rsidR="00EE14B9" w:rsidRDefault="00EE14B9"/>
  </w:endnote>
  <w:endnote w:type="continuationSeparator" w:id="0">
    <w:p w14:paraId="4BB88FFA" w14:textId="77777777" w:rsidR="00EE14B9" w:rsidRDefault="00EE14B9">
      <w:pPr>
        <w:spacing w:after="0" w:line="240" w:lineRule="auto"/>
      </w:pPr>
      <w:r>
        <w:continuationSeparator/>
      </w:r>
    </w:p>
    <w:p w14:paraId="0278484F" w14:textId="77777777" w:rsidR="00EE14B9" w:rsidRDefault="00EE14B9"/>
    <w:p w14:paraId="5B7AB40C" w14:textId="77777777" w:rsidR="00EE14B9" w:rsidRDefault="00EE14B9"/>
    <w:p w14:paraId="0D5A16CB" w14:textId="77777777" w:rsidR="00EE14B9" w:rsidRDefault="00EE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E872" w14:textId="77777777" w:rsidR="00EE14B9" w:rsidRDefault="00EE14B9" w:rsidP="00270B3F">
      <w:pPr>
        <w:spacing w:after="0" w:line="240" w:lineRule="auto"/>
      </w:pPr>
      <w:r>
        <w:separator/>
      </w:r>
    </w:p>
  </w:footnote>
  <w:footnote w:type="continuationSeparator" w:id="0">
    <w:p w14:paraId="6D37E89A" w14:textId="77777777" w:rsidR="00EE14B9" w:rsidRDefault="00EE14B9">
      <w:pPr>
        <w:spacing w:after="0" w:line="240" w:lineRule="auto"/>
      </w:pPr>
      <w:r>
        <w:continuationSeparator/>
      </w:r>
    </w:p>
    <w:p w14:paraId="14E34C7E" w14:textId="77777777" w:rsidR="00EE14B9" w:rsidRDefault="00EE14B9"/>
    <w:p w14:paraId="6EFA2AA7" w14:textId="77777777" w:rsidR="00EE14B9" w:rsidRDefault="00EE14B9"/>
    <w:p w14:paraId="0E43414E" w14:textId="77777777" w:rsidR="00EE14B9" w:rsidRDefault="00EE14B9"/>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33C73A4E"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CC054F">
        <w:rPr>
          <w:rFonts w:cs="Times New Roman"/>
          <w:i w:val="0"/>
          <w:iCs/>
          <w:highlight w:val="yellow"/>
          <w:lang w:val="en-SG"/>
        </w:rPr>
        <w:t>absj</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42B0889E" w:rsidR="004704D8" w:rsidRPr="004E0DFF" w:rsidRDefault="00CC054F">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CC054F">
      <w:rPr>
        <w:rFonts w:ascii="Times New Roman" w:hAnsi="Times New Roman" w:cs="Times New Roman"/>
        <w:i/>
        <w:iCs/>
        <w:sz w:val="16"/>
        <w:szCs w:val="16"/>
      </w:rPr>
      <w:t>Argumentation Based Systems Journal</w:t>
    </w:r>
  </w:p>
  <w:p w14:paraId="0EF02F65" w14:textId="020002C9" w:rsidR="004704D8" w:rsidRDefault="00AD6294" w:rsidP="00CC054F">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CC054F">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2D3076">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55A66CAC" w:rsidR="004704D8" w:rsidRPr="004E595E" w:rsidRDefault="00CC054F"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CC054F">
      <w:rPr>
        <w:rFonts w:ascii="Times New Roman" w:hAnsi="Times New Roman" w:cs="Times New Roman"/>
        <w:i/>
        <w:iCs/>
        <w:sz w:val="16"/>
        <w:szCs w:val="16"/>
      </w:rPr>
      <w:t>Argumentation Based Systems Journal</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2D3076">
      <w:rPr>
        <w:rFonts w:ascii="Times New Roman" w:eastAsia="Times New Roman" w:hAnsi="Times New Roman" w:cs="Times New Roman"/>
        <w:i/>
        <w:iCs/>
        <w:color w:val="000000"/>
        <w:sz w:val="16"/>
        <w:szCs w:val="16"/>
      </w:rPr>
      <w:t>5</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40C1B"/>
    <w:rsid w:val="002612CA"/>
    <w:rsid w:val="00270B3F"/>
    <w:rsid w:val="00274FE6"/>
    <w:rsid w:val="002B17BD"/>
    <w:rsid w:val="002B236F"/>
    <w:rsid w:val="002D3076"/>
    <w:rsid w:val="002D5537"/>
    <w:rsid w:val="003546A6"/>
    <w:rsid w:val="00374986"/>
    <w:rsid w:val="00382AF4"/>
    <w:rsid w:val="003B74AF"/>
    <w:rsid w:val="003D29C3"/>
    <w:rsid w:val="003D412E"/>
    <w:rsid w:val="003D7749"/>
    <w:rsid w:val="00414A9C"/>
    <w:rsid w:val="00441D62"/>
    <w:rsid w:val="004704D8"/>
    <w:rsid w:val="004972C4"/>
    <w:rsid w:val="004E0DFF"/>
    <w:rsid w:val="004E595E"/>
    <w:rsid w:val="00504568"/>
    <w:rsid w:val="006C7481"/>
    <w:rsid w:val="006D6BC6"/>
    <w:rsid w:val="006E6271"/>
    <w:rsid w:val="007132C4"/>
    <w:rsid w:val="0071736B"/>
    <w:rsid w:val="00726FCC"/>
    <w:rsid w:val="007C6E95"/>
    <w:rsid w:val="00815A65"/>
    <w:rsid w:val="008A5AAE"/>
    <w:rsid w:val="009152BE"/>
    <w:rsid w:val="00982CAF"/>
    <w:rsid w:val="009A2148"/>
    <w:rsid w:val="009A79CF"/>
    <w:rsid w:val="009F0B95"/>
    <w:rsid w:val="00AD6294"/>
    <w:rsid w:val="00AD6959"/>
    <w:rsid w:val="00B04D4F"/>
    <w:rsid w:val="00B23763"/>
    <w:rsid w:val="00B9039B"/>
    <w:rsid w:val="00BA2111"/>
    <w:rsid w:val="00BC4A94"/>
    <w:rsid w:val="00BD03D3"/>
    <w:rsid w:val="00BD2B6E"/>
    <w:rsid w:val="00BD2F47"/>
    <w:rsid w:val="00C27A62"/>
    <w:rsid w:val="00C6593B"/>
    <w:rsid w:val="00CC054F"/>
    <w:rsid w:val="00CF2D1B"/>
    <w:rsid w:val="00D8224B"/>
    <w:rsid w:val="00DA1193"/>
    <w:rsid w:val="00DC1099"/>
    <w:rsid w:val="00DE45C9"/>
    <w:rsid w:val="00DF3C11"/>
    <w:rsid w:val="00DF5AA7"/>
    <w:rsid w:val="00E4338C"/>
    <w:rsid w:val="00E44D6F"/>
    <w:rsid w:val="00EE14B9"/>
    <w:rsid w:val="00F40A75"/>
    <w:rsid w:val="00FA5AA3"/>
    <w:rsid w:val="00FB32DF"/>
    <w:rsid w:val="00FC0EF9"/>
    <w:rsid w:val="00FE0B12"/>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1181/dmame181221015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crossref.org/simpleTextQue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orcid.org/0009-0005-3670-8822"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absj.org" TargetMode="External"/><Relationship Id="rId14" Type="http://schemas.openxmlformats.org/officeDocument/2006/relationships/image" Target="media/image5.png"/><Relationship Id="rId22" Type="http://schemas.openxmlformats.org/officeDocument/2006/relationships/hyperlink" Target="https://doi.org/10.31181/dmame1902102z%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1889</Words>
  <Characters>10770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Seifedine Kadry</cp:lastModifiedBy>
  <cp:revision>3</cp:revision>
  <dcterms:created xsi:type="dcterms:W3CDTF">2025-12-09T17:43:00Z</dcterms:created>
  <dcterms:modified xsi:type="dcterms:W3CDTF">2025-12-09T17:51:00Z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